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2F80E" w14:textId="65361517" w:rsidR="00283473" w:rsidRDefault="00932DB1">
      <w:pPr>
        <w:rPr>
          <w:rFonts w:ascii="UD デジタル 教科書体 NP-R" w:eastAsia="UD デジタル 教科書体 NP-R"/>
          <w:sz w:val="28"/>
          <w:szCs w:val="28"/>
        </w:rPr>
      </w:pPr>
      <w:r w:rsidRPr="00AE74D5">
        <w:rPr>
          <w:rFonts w:ascii="UD デジタル 教科書体 NP-R" w:eastAsia="UD デジタル 教科書体 NP-R" w:hint="eastAsia"/>
          <w:sz w:val="28"/>
          <w:szCs w:val="28"/>
        </w:rPr>
        <w:t>授業の</w:t>
      </w:r>
      <w:r w:rsidR="00E95AC4" w:rsidRPr="00AE74D5">
        <w:rPr>
          <w:rFonts w:ascii="UD デジタル 教科書体 NP-R" w:eastAsia="UD デジタル 教科書体 NP-R" w:hint="eastAsia"/>
          <w:sz w:val="28"/>
          <w:szCs w:val="28"/>
        </w:rPr>
        <w:t>基本</w:t>
      </w:r>
      <w:r w:rsidR="001C4A91" w:rsidRPr="00AE74D5">
        <w:rPr>
          <w:rFonts w:ascii="UD デジタル 教科書体 NP-R" w:eastAsia="UD デジタル 教科書体 NP-R" w:hint="eastAsia"/>
          <w:sz w:val="28"/>
          <w:szCs w:val="28"/>
        </w:rPr>
        <w:t>シート</w:t>
      </w:r>
      <w:r w:rsidR="00C210D4" w:rsidRPr="00D91DDE">
        <w:rPr>
          <w:rFonts w:ascii="UD デジタル 教科書体 NP-R" w:eastAsia="UD デジタル 教科書体 NP-R" w:hint="eastAsia"/>
          <w:sz w:val="24"/>
          <w:szCs w:val="24"/>
        </w:rPr>
        <w:t>（特</w:t>
      </w:r>
      <w:r w:rsidR="007A514D" w:rsidRPr="00D91DDE">
        <w:rPr>
          <w:rFonts w:ascii="UD デジタル 教科書体 NP-R" w:eastAsia="UD デジタル 教科書体 NP-R" w:hint="eastAsia"/>
          <w:sz w:val="24"/>
          <w:szCs w:val="24"/>
        </w:rPr>
        <w:t>別支援</w:t>
      </w:r>
      <w:r w:rsidR="00C210D4" w:rsidRPr="00D91DDE">
        <w:rPr>
          <w:rFonts w:ascii="UD デジタル 教科書体 NP-R" w:eastAsia="UD デジタル 教科書体 NP-R" w:hint="eastAsia"/>
          <w:sz w:val="24"/>
          <w:szCs w:val="24"/>
        </w:rPr>
        <w:t>学</w:t>
      </w:r>
      <w:r w:rsidR="007A514D" w:rsidRPr="00D91DDE">
        <w:rPr>
          <w:rFonts w:ascii="UD デジタル 教科書体 NP-R" w:eastAsia="UD デジタル 教科書体 NP-R" w:hint="eastAsia"/>
          <w:sz w:val="24"/>
          <w:szCs w:val="24"/>
        </w:rPr>
        <w:t>級</w:t>
      </w:r>
      <w:r w:rsidR="00C210D4" w:rsidRPr="00D91DDE">
        <w:rPr>
          <w:rFonts w:ascii="UD デジタル 教科書体 NP-R" w:eastAsia="UD デジタル 教科書体 NP-R" w:hint="eastAsia"/>
          <w:sz w:val="24"/>
          <w:szCs w:val="24"/>
        </w:rPr>
        <w:t>児童の支援ヒント）</w:t>
      </w:r>
      <w:r w:rsidR="007A514D">
        <w:rPr>
          <w:rFonts w:ascii="UD デジタル 教科書体 NP-R" w:eastAsia="UD デジタル 教科書体 NP-R" w:hint="eastAsia"/>
          <w:sz w:val="24"/>
          <w:szCs w:val="24"/>
        </w:rPr>
        <w:t xml:space="preserve">　　</w:t>
      </w:r>
      <w:r w:rsidR="006B74DD" w:rsidRPr="00AE74D5">
        <w:rPr>
          <w:rFonts w:ascii="UD デジタル 教科書体 NP-R" w:eastAsia="UD デジタル 教科書体 NP-R" w:hint="eastAsia"/>
          <w:sz w:val="24"/>
          <w:szCs w:val="24"/>
        </w:rPr>
        <w:t>〔特別支援教育コーディネーターが</w:t>
      </w:r>
      <w:r w:rsidR="006B74DD">
        <w:rPr>
          <w:rFonts w:ascii="UD デジタル 教科書体 NP-R" w:eastAsia="UD デジタル 教科書体 NP-R" w:hint="eastAsia"/>
          <w:sz w:val="24"/>
          <w:szCs w:val="24"/>
        </w:rPr>
        <w:t>児童</w:t>
      </w:r>
      <w:r w:rsidR="006B74DD" w:rsidRPr="00AE74D5">
        <w:rPr>
          <w:rFonts w:ascii="UD デジタル 教科書体 NP-R" w:eastAsia="UD デジタル 教科書体 NP-R" w:hint="eastAsia"/>
          <w:sz w:val="24"/>
          <w:szCs w:val="24"/>
        </w:rPr>
        <w:t>名</w:t>
      </w:r>
      <w:r w:rsidR="006B74DD">
        <w:rPr>
          <w:rFonts w:ascii="UD デジタル 教科書体 NP-R" w:eastAsia="UD デジタル 教科書体 NP-R" w:hint="eastAsia"/>
          <w:sz w:val="24"/>
          <w:szCs w:val="24"/>
        </w:rPr>
        <w:t>と支援</w:t>
      </w:r>
      <w:r w:rsidR="006B74DD" w:rsidRPr="00AE74D5">
        <w:rPr>
          <w:rFonts w:ascii="UD デジタル 教科書体 NP-R" w:eastAsia="UD デジタル 教科書体 NP-R" w:hint="eastAsia"/>
          <w:sz w:val="24"/>
          <w:szCs w:val="24"/>
        </w:rPr>
        <w:t>を記入し</w:t>
      </w:r>
      <w:r w:rsidR="006B74DD">
        <w:rPr>
          <w:rFonts w:ascii="UD デジタル 教科書体 NP-R" w:eastAsia="UD デジタル 教科書体 NP-R" w:hint="eastAsia"/>
          <w:sz w:val="24"/>
          <w:szCs w:val="24"/>
        </w:rPr>
        <w:t>担任（</w:t>
      </w:r>
      <w:r w:rsidR="006B74DD" w:rsidRPr="00AE74D5">
        <w:rPr>
          <w:rFonts w:ascii="UD デジタル 教科書体 NP-R" w:eastAsia="UD デジタル 教科書体 NP-R" w:hint="eastAsia"/>
          <w:sz w:val="24"/>
          <w:szCs w:val="24"/>
        </w:rPr>
        <w:t>教科担任</w:t>
      </w:r>
      <w:r w:rsidR="006B74DD">
        <w:rPr>
          <w:rFonts w:ascii="UD デジタル 教科書体 NP-R" w:eastAsia="UD デジタル 教科書体 NP-R" w:hint="eastAsia"/>
          <w:sz w:val="24"/>
          <w:szCs w:val="24"/>
        </w:rPr>
        <w:t>）</w:t>
      </w:r>
      <w:r w:rsidR="006B74DD" w:rsidRPr="00AE74D5">
        <w:rPr>
          <w:rFonts w:ascii="UD デジタル 教科書体 NP-R" w:eastAsia="UD デジタル 教科書体 NP-R" w:hint="eastAsia"/>
          <w:sz w:val="24"/>
          <w:szCs w:val="24"/>
        </w:rPr>
        <w:t>へ渡</w:t>
      </w:r>
      <w:r w:rsidR="00CC266D">
        <w:rPr>
          <w:rFonts w:ascii="UD デジタル 教科書体 NP-R" w:eastAsia="UD デジタル 教科書体 NP-R" w:hint="eastAsia"/>
          <w:sz w:val="24"/>
          <w:szCs w:val="24"/>
        </w:rPr>
        <w:t>す</w:t>
      </w:r>
      <w:r w:rsidR="006B74DD" w:rsidRPr="00AE74D5">
        <w:rPr>
          <w:rFonts w:ascii="UD デジタル 教科書体 NP-R" w:eastAsia="UD デジタル 教科書体 NP-R" w:hint="eastAsia"/>
          <w:sz w:val="24"/>
          <w:szCs w:val="24"/>
        </w:rPr>
        <w:t>〕</w:t>
      </w:r>
    </w:p>
    <w:p w14:paraId="1BA9746D" w14:textId="65840ADC" w:rsidR="00FD1BCF" w:rsidRPr="008853C3" w:rsidRDefault="00FD1BCF">
      <w:pPr>
        <w:rPr>
          <w:rFonts w:ascii="UD デジタル 教科書体 NP-R" w:eastAsia="UD デジタル 教科書体 NP-R"/>
          <w:sz w:val="28"/>
          <w:szCs w:val="28"/>
          <w:u w:val="single"/>
        </w:rPr>
      </w:pPr>
      <w:r>
        <w:rPr>
          <w:rFonts w:ascii="UD デジタル 教科書体 NP-R" w:eastAsia="UD デジタル 教科書体 NP-R" w:hint="eastAsia"/>
          <w:sz w:val="28"/>
          <w:szCs w:val="28"/>
        </w:rPr>
        <w:t xml:space="preserve">　　　　　　　　　　　　　　　　　　　　　　</w:t>
      </w:r>
      <w:r w:rsidR="0094518A">
        <w:rPr>
          <w:rFonts w:ascii="UD デジタル 教科書体 NP-R" w:eastAsia="UD デジタル 教科書体 NP-R" w:hint="eastAsia"/>
          <w:sz w:val="28"/>
          <w:szCs w:val="28"/>
          <w:u w:val="single"/>
        </w:rPr>
        <w:t>○○○○</w:t>
      </w:r>
      <w:r w:rsidR="006B74DD" w:rsidRPr="008853C3">
        <w:rPr>
          <w:rFonts w:ascii="UD デジタル 教科書体 NP-R" w:eastAsia="UD デジタル 教科書体 NP-R" w:hint="eastAsia"/>
          <w:sz w:val="28"/>
          <w:szCs w:val="28"/>
          <w:u w:val="single"/>
        </w:rPr>
        <w:t>学級（　　）組　（　　）年（　　）組　名前（　　　　　　　　　　　）</w:t>
      </w:r>
    </w:p>
    <w:p w14:paraId="5971FF9D" w14:textId="77777777" w:rsidR="00FD1BCF" w:rsidRPr="00C210D4" w:rsidRDefault="00FD1BCF">
      <w:pPr>
        <w:rPr>
          <w:rFonts w:ascii="UD デジタル 教科書体 NP-R" w:eastAsia="UD デジタル 教科書体 NP-R"/>
          <w:sz w:val="16"/>
          <w:szCs w:val="16"/>
        </w:rPr>
      </w:pPr>
    </w:p>
    <w:tbl>
      <w:tblPr>
        <w:tblStyle w:val="a3"/>
        <w:tblW w:w="15808" w:type="dxa"/>
        <w:tblLook w:val="04A0" w:firstRow="1" w:lastRow="0" w:firstColumn="1" w:lastColumn="0" w:noHBand="0" w:noVBand="1"/>
      </w:tblPr>
      <w:tblGrid>
        <w:gridCol w:w="562"/>
        <w:gridCol w:w="2552"/>
        <w:gridCol w:w="2835"/>
        <w:gridCol w:w="4678"/>
        <w:gridCol w:w="2693"/>
        <w:gridCol w:w="2488"/>
      </w:tblGrid>
      <w:tr w:rsidR="00C6056F" w:rsidRPr="00AE74D5" w14:paraId="490AF4BA" w14:textId="77777777" w:rsidTr="008853C3"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07E10B" w14:textId="77777777" w:rsidR="00C6056F" w:rsidRPr="00FD1BCF" w:rsidRDefault="00C6056F">
            <w:pPr>
              <w:rPr>
                <w:rFonts w:ascii="UD デジタル 教科書体 NP-R" w:eastAsia="UD デジタル 教科書体 NP-R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A750D2" w14:textId="3EA8D0BF" w:rsidR="00C6056F" w:rsidRPr="00FD1BCF" w:rsidRDefault="00C6056F" w:rsidP="00FD1BCF">
            <w:pPr>
              <w:jc w:val="center"/>
              <w:rPr>
                <w:rFonts w:ascii="UD デジタル 教科書体 NP-R" w:eastAsia="UD デジタル 教科書体 NP-R"/>
                <w:sz w:val="22"/>
              </w:rPr>
            </w:pPr>
            <w:r w:rsidRPr="00FD1BCF">
              <w:rPr>
                <w:rFonts w:ascii="UD デジタル 教科書体 NP-R" w:eastAsia="UD デジタル 教科書体 NP-R" w:hint="eastAsia"/>
                <w:sz w:val="22"/>
              </w:rPr>
              <w:t>活動の流れ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threeDEngrave" w:sz="24" w:space="0" w:color="auto"/>
            </w:tcBorders>
          </w:tcPr>
          <w:p w14:paraId="48220CBF" w14:textId="77777777" w:rsidR="00C6056F" w:rsidRPr="00FD1BCF" w:rsidRDefault="00C6056F" w:rsidP="00C6056F">
            <w:pPr>
              <w:jc w:val="center"/>
              <w:rPr>
                <w:rFonts w:ascii="UD デジタル 教科書体 NP-R" w:eastAsia="UD デジタル 教科書体 NP-R"/>
                <w:sz w:val="22"/>
              </w:rPr>
            </w:pPr>
            <w:r w:rsidRPr="00FD1BCF">
              <w:rPr>
                <w:rFonts w:ascii="UD デジタル 教科書体 NP-R" w:eastAsia="UD デジタル 教科書体 NP-R" w:hint="eastAsia"/>
                <w:sz w:val="22"/>
              </w:rPr>
              <w:t>手立ての基本</w:t>
            </w:r>
          </w:p>
          <w:p w14:paraId="2556D1B2" w14:textId="423725B8" w:rsidR="00C6056F" w:rsidRPr="00FD1BCF" w:rsidRDefault="00C6056F" w:rsidP="00FD1BCF">
            <w:pPr>
              <w:jc w:val="center"/>
              <w:rPr>
                <w:rFonts w:ascii="UD デジタル 教科書体 NP-R" w:eastAsia="UD デジタル 教科書体 NP-R"/>
                <w:sz w:val="22"/>
              </w:rPr>
            </w:pPr>
          </w:p>
        </w:tc>
        <w:tc>
          <w:tcPr>
            <w:tcW w:w="4678" w:type="dxa"/>
            <w:tcBorders>
              <w:top w:val="threeDEngrave" w:sz="24" w:space="0" w:color="auto"/>
              <w:left w:val="threeDEngrave" w:sz="24" w:space="0" w:color="auto"/>
              <w:right w:val="single" w:sz="4" w:space="0" w:color="auto"/>
            </w:tcBorders>
          </w:tcPr>
          <w:p w14:paraId="118034EA" w14:textId="5960DE1B" w:rsidR="00C6056F" w:rsidRPr="00FD1BCF" w:rsidRDefault="00C6056F" w:rsidP="00FD1BCF">
            <w:pPr>
              <w:jc w:val="center"/>
              <w:rPr>
                <w:rFonts w:ascii="UD デジタル 教科書体 NP-R" w:eastAsia="UD デジタル 教科書体 NP-R"/>
                <w:sz w:val="22"/>
              </w:rPr>
            </w:pPr>
            <w:r w:rsidRPr="00FD1BCF">
              <w:rPr>
                <w:rFonts w:ascii="UD デジタル 教科書体 NP-R" w:eastAsia="UD デジタル 教科書体 NP-R" w:hint="eastAsia"/>
                <w:sz w:val="22"/>
              </w:rPr>
              <w:t>教師の働き</w:t>
            </w:r>
            <w:r w:rsidR="00D91DDE">
              <w:rPr>
                <w:rFonts w:ascii="UD デジタル 教科書体 NP-R" w:eastAsia="UD デジタル 教科書体 NP-R" w:hint="eastAsia"/>
                <w:sz w:val="22"/>
              </w:rPr>
              <w:t>掛け</w:t>
            </w:r>
          </w:p>
          <w:p w14:paraId="29E95A4A" w14:textId="77777777" w:rsidR="00C6056F" w:rsidRDefault="00C6056F">
            <w:pPr>
              <w:rPr>
                <w:rFonts w:ascii="UD デジタル 教科書体 NP-R" w:eastAsia="UD デジタル 教科書体 NP-R"/>
                <w:sz w:val="22"/>
              </w:rPr>
            </w:pPr>
            <w:r w:rsidRPr="00FD1BCF">
              <w:rPr>
                <w:rFonts w:ascii="UD デジタル 教科書体 NP-R" w:eastAsia="UD デジタル 教科書体 NP-R" w:hint="eastAsia"/>
                <w:sz w:val="22"/>
              </w:rPr>
              <w:t xml:space="preserve">○全体に関わること　　</w:t>
            </w:r>
          </w:p>
          <w:p w14:paraId="38246D21" w14:textId="22FDFC5E" w:rsidR="00C6056F" w:rsidRPr="00AF2625" w:rsidRDefault="00C6056F">
            <w:pPr>
              <w:rPr>
                <w:rFonts w:ascii="UD デジタル 教科書体 NP-R" w:eastAsia="UD デジタル 教科書体 NP-R"/>
                <w:sz w:val="22"/>
              </w:rPr>
            </w:pPr>
            <w:r w:rsidRPr="00FD1BCF">
              <w:rPr>
                <w:rFonts w:ascii="UD デジタル 教科書体 NP-R" w:eastAsia="UD デジタル 教科書体 NP-R" w:hint="eastAsia"/>
                <w:sz w:val="22"/>
              </w:rPr>
              <w:t>◎児童への配慮【　児童名</w:t>
            </w:r>
            <w:r w:rsidR="00AF2625">
              <w:rPr>
                <w:rFonts w:ascii="UD デジタル 教科書体 NP-R" w:eastAsia="UD デジタル 教科書体 NP-R" w:hint="eastAsia"/>
                <w:sz w:val="22"/>
              </w:rPr>
              <w:t xml:space="preserve">　</w:t>
            </w:r>
            <w:r w:rsidRPr="00FD1BCF">
              <w:rPr>
                <w:rFonts w:ascii="UD デジタル 教科書体 NP-R" w:eastAsia="UD デジタル 教科書体 NP-R" w:hint="eastAsia"/>
                <w:sz w:val="22"/>
              </w:rPr>
              <w:t>】</w:t>
            </w:r>
          </w:p>
        </w:tc>
        <w:tc>
          <w:tcPr>
            <w:tcW w:w="2693" w:type="dxa"/>
            <w:tcBorders>
              <w:top w:val="threeDEngrave" w:sz="24" w:space="0" w:color="auto"/>
              <w:left w:val="single" w:sz="4" w:space="0" w:color="auto"/>
              <w:right w:val="single" w:sz="18" w:space="0" w:color="auto"/>
            </w:tcBorders>
          </w:tcPr>
          <w:p w14:paraId="77404287" w14:textId="1F2DA42B" w:rsidR="00C6056F" w:rsidRPr="00FD1BCF" w:rsidRDefault="00C6056F" w:rsidP="00FD1BCF">
            <w:pPr>
              <w:rPr>
                <w:rFonts w:ascii="UD デジタル 教科書体 NP-R" w:eastAsia="UD デジタル 教科書体 NP-R"/>
                <w:sz w:val="22"/>
              </w:rPr>
            </w:pPr>
            <w:r w:rsidRPr="00FD1BCF">
              <w:rPr>
                <w:rFonts w:ascii="UD デジタル 教科書体 NP-R" w:eastAsia="UD デジタル 教科書体 NP-R" w:hint="eastAsia"/>
                <w:sz w:val="22"/>
              </w:rPr>
              <w:t>児童同士の学び合い活動</w:t>
            </w:r>
          </w:p>
          <w:p w14:paraId="7FEDAE4B" w14:textId="4AE2B0E0" w:rsidR="00C6056F" w:rsidRPr="00FD1BCF" w:rsidRDefault="00C6056F" w:rsidP="00FD1BCF">
            <w:pPr>
              <w:rPr>
                <w:rFonts w:ascii="UD デジタル 教科書体 NP-R" w:eastAsia="UD デジタル 教科書体 NP-R"/>
                <w:szCs w:val="21"/>
              </w:rPr>
            </w:pPr>
            <w:r>
              <w:rPr>
                <w:rFonts w:ascii="UD デジタル 教科書体 NP-R" w:eastAsia="UD デジタル 教科書体 NP-R" w:hint="eastAsia"/>
                <w:szCs w:val="21"/>
              </w:rPr>
              <w:t>（</w:t>
            </w:r>
            <w:r w:rsidRPr="00FD1BCF">
              <w:rPr>
                <w:rFonts w:ascii="UD デジタル 教科書体 NP-R" w:eastAsia="UD デジタル 教科書体 NP-R" w:hint="eastAsia"/>
                <w:szCs w:val="21"/>
              </w:rPr>
              <w:t>ペア、グループ編成等</w:t>
            </w:r>
            <w:r>
              <w:rPr>
                <w:rFonts w:ascii="UD デジタル 教科書体 NP-R" w:eastAsia="UD デジタル 教科書体 NP-R" w:hint="eastAsia"/>
                <w:szCs w:val="21"/>
              </w:rPr>
              <w:t>）</w:t>
            </w:r>
          </w:p>
        </w:tc>
        <w:tc>
          <w:tcPr>
            <w:tcW w:w="2488" w:type="dxa"/>
            <w:tcBorders>
              <w:top w:val="threeDEngrave" w:sz="24" w:space="0" w:color="auto"/>
              <w:left w:val="single" w:sz="18" w:space="0" w:color="auto"/>
              <w:right w:val="threeDEngrave" w:sz="24" w:space="0" w:color="auto"/>
            </w:tcBorders>
          </w:tcPr>
          <w:p w14:paraId="58197EF8" w14:textId="77777777" w:rsidR="00C6056F" w:rsidRDefault="00C6056F" w:rsidP="00C6056F">
            <w:pPr>
              <w:jc w:val="center"/>
              <w:rPr>
                <w:rFonts w:ascii="UD デジタル 教科書体 NP-R" w:eastAsia="UD デジタル 教科書体 NP-R"/>
                <w:sz w:val="22"/>
              </w:rPr>
            </w:pPr>
            <w:r>
              <w:rPr>
                <w:rFonts w:ascii="UD デジタル 教科書体 NP-R" w:eastAsia="UD デジタル 教科書体 NP-R" w:hint="eastAsia"/>
                <w:sz w:val="22"/>
              </w:rPr>
              <w:t>特担と特学児の</w:t>
            </w:r>
          </w:p>
          <w:p w14:paraId="5C44735F" w14:textId="0722D6AB" w:rsidR="00C6056F" w:rsidRPr="008853C3" w:rsidRDefault="00C6056F" w:rsidP="00AF2625">
            <w:pPr>
              <w:jc w:val="center"/>
              <w:rPr>
                <w:rFonts w:ascii="UD デジタル 教科書体 NP-R" w:eastAsia="UD デジタル 教科書体 NP-R"/>
                <w:sz w:val="22"/>
              </w:rPr>
            </w:pPr>
            <w:r>
              <w:rPr>
                <w:rFonts w:ascii="UD デジタル 教科書体 NP-R" w:eastAsia="UD デジタル 教科書体 NP-R" w:hint="eastAsia"/>
                <w:sz w:val="22"/>
              </w:rPr>
              <w:t>授業参加</w:t>
            </w:r>
            <w:r w:rsidR="00AF2625">
              <w:rPr>
                <w:rFonts w:ascii="UD デジタル 教科書体 NP-R" w:eastAsia="UD デジタル 教科書体 NP-R" w:hint="eastAsia"/>
                <w:sz w:val="22"/>
              </w:rPr>
              <w:t>の</w:t>
            </w:r>
            <w:r>
              <w:rPr>
                <w:rFonts w:ascii="UD デジタル 教科書体 NP-R" w:eastAsia="UD デジタル 教科書体 NP-R" w:hint="eastAsia"/>
                <w:sz w:val="22"/>
              </w:rPr>
              <w:t>約束</w:t>
            </w:r>
          </w:p>
        </w:tc>
      </w:tr>
      <w:tr w:rsidR="008853C3" w:rsidRPr="00AE74D5" w14:paraId="73F9CBB2" w14:textId="77777777" w:rsidTr="008853C3">
        <w:trPr>
          <w:trHeight w:val="1261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FB18E41" w14:textId="3940D0E7" w:rsidR="008853C3" w:rsidRPr="00FD1BCF" w:rsidRDefault="008853C3">
            <w:pPr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FD1BCF">
              <w:rPr>
                <w:rFonts w:ascii="UD デジタル 教科書体 NP-R" w:eastAsia="UD デジタル 教科書体 NP-R" w:hint="eastAsia"/>
                <w:sz w:val="24"/>
                <w:szCs w:val="24"/>
              </w:rPr>
              <w:t>授業前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5DB68222" w14:textId="2F266142" w:rsidR="007A514D" w:rsidRPr="00D91DDE" w:rsidRDefault="007A514D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 w:rsidRPr="00D91DDE">
              <w:rPr>
                <w:rFonts w:ascii="UD デジタル 教科書体 NP-R" w:eastAsia="UD デジタル 教科書体 NP-R" w:hint="eastAsia"/>
                <w:sz w:val="20"/>
                <w:szCs w:val="20"/>
              </w:rPr>
              <w:t>「どのように準備するか」</w:t>
            </w:r>
          </w:p>
          <w:p w14:paraId="7A2BF61F" w14:textId="7A385234" w:rsidR="008853C3" w:rsidRDefault="008853C3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>●学習の準備</w:t>
            </w:r>
          </w:p>
          <w:p w14:paraId="35880E0D" w14:textId="77777777" w:rsidR="00AF2625" w:rsidRPr="00D91DDE" w:rsidRDefault="008853C3" w:rsidP="00E17862">
            <w:pPr>
              <w:ind w:left="200" w:hangingChars="100" w:hanging="200"/>
              <w:rPr>
                <w:rFonts w:ascii="UD デジタル 教科書体 NP-R" w:eastAsia="UD デジタル 教科書体 NP-R"/>
                <w:sz w:val="20"/>
                <w:szCs w:val="20"/>
              </w:rPr>
            </w:pPr>
            <w:r w:rsidRPr="00D91DDE">
              <w:rPr>
                <w:rFonts w:ascii="UD デジタル 教科書体 NP-R" w:eastAsia="UD デジタル 教科書体 NP-R" w:hint="eastAsia"/>
                <w:sz w:val="20"/>
                <w:szCs w:val="20"/>
              </w:rPr>
              <w:t>・授業を受けるときの</w:t>
            </w:r>
          </w:p>
          <w:p w14:paraId="2DFF3218" w14:textId="503586F2" w:rsidR="008853C3" w:rsidRPr="00AE74D5" w:rsidRDefault="008853C3" w:rsidP="00AF2625">
            <w:pPr>
              <w:ind w:leftChars="100" w:left="210"/>
              <w:rPr>
                <w:rFonts w:ascii="UD デジタル 教科書体 NP-R" w:eastAsia="UD デジタル 教科書体 NP-R"/>
                <w:sz w:val="20"/>
                <w:szCs w:val="20"/>
              </w:rPr>
            </w:pPr>
            <w:r w:rsidRPr="00D91DDE">
              <w:rPr>
                <w:rFonts w:ascii="UD デジタル 教科書体 NP-R" w:eastAsia="UD デジタル 教科書体 NP-R" w:hint="eastAsia"/>
                <w:sz w:val="20"/>
                <w:szCs w:val="20"/>
              </w:rPr>
              <w:t>ルール</w:t>
            </w:r>
            <w:r w:rsidR="007A514D" w:rsidRPr="00D91DDE">
              <w:rPr>
                <w:rFonts w:ascii="UD デジタル 教科書体 NP-R" w:eastAsia="UD デジタル 教科書体 NP-R" w:hint="eastAsia"/>
                <w:sz w:val="20"/>
                <w:szCs w:val="20"/>
              </w:rPr>
              <w:t>の</w:t>
            </w:r>
            <w:r w:rsidRPr="00D91DDE">
              <w:rPr>
                <w:rFonts w:ascii="UD デジタル 教科書体 NP-R" w:eastAsia="UD デジタル 教科書体 NP-R" w:hint="eastAsia"/>
                <w:sz w:val="20"/>
                <w:szCs w:val="20"/>
              </w:rPr>
              <w:t>統一</w:t>
            </w:r>
          </w:p>
        </w:tc>
        <w:tc>
          <w:tcPr>
            <w:tcW w:w="2835" w:type="dxa"/>
            <w:tcBorders>
              <w:left w:val="single" w:sz="4" w:space="0" w:color="auto"/>
              <w:right w:val="threeDEngrave" w:sz="24" w:space="0" w:color="auto"/>
            </w:tcBorders>
          </w:tcPr>
          <w:p w14:paraId="3A19E158" w14:textId="77777777" w:rsidR="008853C3" w:rsidRDefault="008853C3" w:rsidP="00C6056F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AE74D5">
              <w:rPr>
                <w:rFonts w:ascii="UD デジタル 教科書体 NP-R" w:eastAsia="UD デジタル 教科書体 NP-R" w:hint="eastAsia"/>
                <w:sz w:val="18"/>
                <w:szCs w:val="18"/>
              </w:rPr>
              <w:t>☆学級内の相互理解</w:t>
            </w:r>
          </w:p>
          <w:p w14:paraId="0DE6AFCF" w14:textId="77777777" w:rsidR="008853C3" w:rsidRPr="00AE74D5" w:rsidRDefault="008853C3" w:rsidP="00C6056F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（学級内の理解促進）</w:t>
            </w:r>
          </w:p>
          <w:p w14:paraId="6E9FA9E1" w14:textId="77669435" w:rsidR="00272BFB" w:rsidRDefault="008853C3" w:rsidP="00C6056F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AE74D5">
              <w:rPr>
                <w:rFonts w:ascii="UD デジタル 教科書体 NP-R" w:eastAsia="UD デジタル 教科書体 NP-R" w:hint="eastAsia"/>
                <w:sz w:val="18"/>
                <w:szCs w:val="18"/>
              </w:rPr>
              <w:t>（個々の目標確認）</w:t>
            </w:r>
          </w:p>
          <w:p w14:paraId="35509CE1" w14:textId="054A21C1" w:rsidR="007E6DCF" w:rsidRPr="007E6DCF" w:rsidRDefault="007E6DCF" w:rsidP="00C6056F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AE74D5">
              <w:rPr>
                <w:rFonts w:ascii="UD デジタル 教科書体 NP-R" w:eastAsia="UD デジタル 教科書体 NP-R" w:hint="eastAsia"/>
                <w:sz w:val="18"/>
                <w:szCs w:val="18"/>
              </w:rPr>
              <w:t>☆肯定的な雰囲気づく</w:t>
            </w:r>
            <w:r w:rsidR="00790ED6">
              <w:rPr>
                <w:rFonts w:ascii="UD デジタル 教科書体 NP-R" w:eastAsia="UD デジタル 教科書体 NP-R" w:hint="eastAsia"/>
                <w:sz w:val="18"/>
                <w:szCs w:val="18"/>
              </w:rPr>
              <w:t>り</w:t>
            </w:r>
          </w:p>
          <w:p w14:paraId="41CD7BF8" w14:textId="77777777" w:rsidR="008853C3" w:rsidRDefault="008853C3" w:rsidP="00C6056F">
            <w:pPr>
              <w:ind w:left="180" w:hangingChars="100" w:hanging="180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AE74D5">
              <w:rPr>
                <w:rFonts w:ascii="UD デジタル 教科書体 NP-R" w:eastAsia="UD デジタル 教科書体 NP-R" w:hint="eastAsia"/>
                <w:sz w:val="18"/>
                <w:szCs w:val="18"/>
              </w:rPr>
              <w:t>☆刺激量の調整</w:t>
            </w:r>
          </w:p>
          <w:p w14:paraId="29874AB5" w14:textId="360F969B" w:rsidR="008853C3" w:rsidRPr="00C6056F" w:rsidRDefault="008853C3" w:rsidP="00272BFB">
            <w:pPr>
              <w:ind w:left="180" w:hangingChars="100" w:hanging="180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AE74D5">
              <w:rPr>
                <w:rFonts w:ascii="UD デジタル 教科書体 NP-R" w:eastAsia="UD デジタル 教科書体 NP-R" w:hint="eastAsia"/>
                <w:sz w:val="18"/>
                <w:szCs w:val="18"/>
              </w:rPr>
              <w:t>（人間関係）</w:t>
            </w: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（教室環境）</w:t>
            </w:r>
          </w:p>
        </w:tc>
        <w:tc>
          <w:tcPr>
            <w:tcW w:w="4678" w:type="dxa"/>
            <w:tcBorders>
              <w:left w:val="threeDEngrave" w:sz="24" w:space="0" w:color="auto"/>
              <w:right w:val="single" w:sz="4" w:space="0" w:color="auto"/>
            </w:tcBorders>
          </w:tcPr>
          <w:p w14:paraId="218B637E" w14:textId="0EB75011" w:rsidR="008853C3" w:rsidRPr="00AE74D5" w:rsidRDefault="008853C3" w:rsidP="00340014">
            <w:pPr>
              <w:ind w:left="180" w:hangingChars="100" w:hanging="180"/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18" w:space="0" w:color="auto"/>
            </w:tcBorders>
          </w:tcPr>
          <w:p w14:paraId="7B74A5F2" w14:textId="660F39ED" w:rsidR="008853C3" w:rsidRPr="009B5F4A" w:rsidRDefault="008853C3" w:rsidP="00FD1BCF">
            <w:pPr>
              <w:ind w:left="180" w:hangingChars="100" w:hanging="180"/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  <w:tc>
          <w:tcPr>
            <w:tcW w:w="2488" w:type="dxa"/>
            <w:vMerge w:val="restart"/>
            <w:tcBorders>
              <w:left w:val="single" w:sz="18" w:space="0" w:color="auto"/>
              <w:right w:val="threeDEngrave" w:sz="24" w:space="0" w:color="auto"/>
            </w:tcBorders>
          </w:tcPr>
          <w:p w14:paraId="11470C78" w14:textId="77777777" w:rsidR="008853C3" w:rsidRDefault="008853C3" w:rsidP="00C6056F">
            <w:pPr>
              <w:ind w:left="180" w:hangingChars="100" w:hanging="180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（例）</w:t>
            </w:r>
          </w:p>
          <w:p w14:paraId="0E96296F" w14:textId="232E48EE" w:rsidR="0094518A" w:rsidRDefault="0094518A" w:rsidP="0094518A">
            <w:pPr>
              <w:ind w:left="180" w:hangingChars="100" w:hanging="180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通常学級で学習する時間を</w:t>
            </w:r>
          </w:p>
          <w:p w14:paraId="43493237" w14:textId="14E0C945" w:rsidR="008853C3" w:rsidRDefault="0094518A" w:rsidP="0094518A">
            <w:pPr>
              <w:ind w:left="180" w:hangingChars="100" w:hanging="180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決めてから通常学級に行く。</w:t>
            </w:r>
          </w:p>
          <w:p w14:paraId="2F8D11A4" w14:textId="77777777" w:rsidR="0094518A" w:rsidRDefault="0094518A" w:rsidP="008853C3">
            <w:pPr>
              <w:ind w:left="180" w:hangingChars="100" w:hanging="180"/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  <w:p w14:paraId="5E59B413" w14:textId="41B09D3D" w:rsidR="008853C3" w:rsidRDefault="00AF2625" w:rsidP="008853C3">
            <w:pPr>
              <w:ind w:left="180" w:hangingChars="100" w:hanging="180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通常</w:t>
            </w:r>
            <w:r w:rsidR="008853C3">
              <w:rPr>
                <w:rFonts w:ascii="UD デジタル 教科書体 NP-R" w:eastAsia="UD デジタル 教科書体 NP-R" w:hint="eastAsia"/>
                <w:sz w:val="18"/>
                <w:szCs w:val="18"/>
              </w:rPr>
              <w:t>学級担任から戻って下</w:t>
            </w:r>
          </w:p>
          <w:p w14:paraId="6814F4EB" w14:textId="51EA8A4F" w:rsidR="008853C3" w:rsidRDefault="008853C3" w:rsidP="008853C3">
            <w:pPr>
              <w:ind w:left="180" w:hangingChars="100" w:hanging="180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さいという合図で戻る。</w:t>
            </w:r>
          </w:p>
          <w:p w14:paraId="2DC8C859" w14:textId="77777777" w:rsidR="0094518A" w:rsidRDefault="0094518A" w:rsidP="008853C3">
            <w:pPr>
              <w:ind w:left="180" w:hangingChars="100" w:hanging="180"/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  <w:p w14:paraId="450F3890" w14:textId="77777777" w:rsidR="008853C3" w:rsidRPr="00FD1BCF" w:rsidRDefault="008853C3" w:rsidP="008853C3">
            <w:pPr>
              <w:ind w:left="180" w:hangingChars="100" w:hanging="180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　　　　　　　　　等</w:t>
            </w:r>
          </w:p>
        </w:tc>
      </w:tr>
      <w:tr w:rsidR="008853C3" w:rsidRPr="00AE74D5" w14:paraId="00C69B24" w14:textId="77777777" w:rsidTr="008853C3"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2727CDC3" w14:textId="77777777" w:rsidR="008853C3" w:rsidRPr="00FD1BCF" w:rsidRDefault="008853C3">
            <w:pPr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FD1BCF">
              <w:rPr>
                <w:rFonts w:ascii="UD デジタル 教科書体 NP-R" w:eastAsia="UD デジタル 教科書体 NP-R" w:hint="eastAsia"/>
                <w:sz w:val="24"/>
                <w:szCs w:val="24"/>
              </w:rPr>
              <w:t>導入</w:t>
            </w:r>
          </w:p>
          <w:p w14:paraId="53C2E78B" w14:textId="77777777" w:rsidR="008853C3" w:rsidRPr="00FD1BCF" w:rsidRDefault="008853C3">
            <w:pPr>
              <w:rPr>
                <w:rFonts w:ascii="UD デジタル 教科書体 NP-R" w:eastAsia="UD デジタル 教科書体 NP-R"/>
                <w:sz w:val="24"/>
                <w:szCs w:val="24"/>
              </w:rPr>
            </w:pPr>
          </w:p>
          <w:p w14:paraId="315B6D9B" w14:textId="02038B38" w:rsidR="008853C3" w:rsidRPr="00FD1BCF" w:rsidRDefault="008853C3" w:rsidP="00EB199D">
            <w:pPr>
              <w:jc w:val="left"/>
              <w:rPr>
                <w:rFonts w:ascii="UD デジタル 教科書体 NP-R" w:eastAsia="UD デジタル 教科書体 NP-R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131C93A9" w14:textId="41F9A05C" w:rsidR="008853C3" w:rsidRPr="00AE74D5" w:rsidRDefault="008853C3" w:rsidP="00F12530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 w:rsidRPr="00AE74D5">
              <w:rPr>
                <w:rFonts w:ascii="UD デジタル 教科書体 NP-R" w:eastAsia="UD デジタル 教科書体 NP-R" w:hint="eastAsia"/>
                <w:sz w:val="20"/>
                <w:szCs w:val="20"/>
              </w:rPr>
              <w:t>「何を学習するのか」</w:t>
            </w:r>
          </w:p>
          <w:p w14:paraId="240FCBDB" w14:textId="019B550C" w:rsidR="008853C3" w:rsidRPr="00AE74D5" w:rsidRDefault="008853C3" w:rsidP="00F12530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>●</w:t>
            </w:r>
            <w:r w:rsidRPr="00AE74D5">
              <w:rPr>
                <w:rFonts w:ascii="UD デジタル 教科書体 NP-R" w:eastAsia="UD デジタル 教科書体 NP-R" w:hint="eastAsia"/>
                <w:sz w:val="20"/>
                <w:szCs w:val="20"/>
              </w:rPr>
              <w:t>準備運動</w:t>
            </w:r>
          </w:p>
          <w:p w14:paraId="15A76F1F" w14:textId="18979705" w:rsidR="008853C3" w:rsidRPr="00AE74D5" w:rsidRDefault="008853C3" w:rsidP="00F12530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>●</w:t>
            </w:r>
            <w:r w:rsidRPr="00AE74D5">
              <w:rPr>
                <w:rFonts w:ascii="UD デジタル 教科書体 NP-R" w:eastAsia="UD デジタル 教科書体 NP-R" w:hint="eastAsia"/>
                <w:sz w:val="20"/>
                <w:szCs w:val="20"/>
              </w:rPr>
              <w:t>全体計画の説明</w:t>
            </w:r>
          </w:p>
          <w:p w14:paraId="22A8653B" w14:textId="109D201B" w:rsidR="008853C3" w:rsidRPr="00AE74D5" w:rsidRDefault="008853C3" w:rsidP="00F12530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>●</w:t>
            </w:r>
            <w:r w:rsidRPr="00AE74D5">
              <w:rPr>
                <w:rFonts w:ascii="UD デジタル 教科書体 NP-R" w:eastAsia="UD デジタル 教科書体 NP-R" w:hint="eastAsia"/>
                <w:sz w:val="20"/>
                <w:szCs w:val="20"/>
              </w:rPr>
              <w:t>本時の流れ</w:t>
            </w:r>
          </w:p>
          <w:p w14:paraId="180A2B99" w14:textId="03CCFC2C" w:rsidR="008853C3" w:rsidRPr="00AE74D5" w:rsidRDefault="008853C3" w:rsidP="00F12530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>●</w:t>
            </w:r>
            <w:r w:rsidRPr="00AE74D5">
              <w:rPr>
                <w:rFonts w:ascii="UD デジタル 教科書体 NP-R" w:eastAsia="UD デジタル 教科書体 NP-R" w:hint="eastAsia"/>
                <w:sz w:val="20"/>
                <w:szCs w:val="20"/>
              </w:rPr>
              <w:t>前時の動きの確認</w:t>
            </w:r>
          </w:p>
          <w:p w14:paraId="34166E35" w14:textId="35C9E36B" w:rsidR="008853C3" w:rsidRPr="00AE74D5" w:rsidRDefault="008853C3" w:rsidP="00E95AC4">
            <w:pPr>
              <w:ind w:left="200" w:hangingChars="100" w:hanging="200"/>
              <w:rPr>
                <w:rFonts w:ascii="UD デジタル 教科書体 NP-R" w:eastAsia="UD デジタル 教科書体 NP-R"/>
                <w:sz w:val="20"/>
                <w:szCs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 xml:space="preserve">　　　　　　　　　など</w:t>
            </w:r>
          </w:p>
        </w:tc>
        <w:tc>
          <w:tcPr>
            <w:tcW w:w="2835" w:type="dxa"/>
            <w:tcBorders>
              <w:left w:val="single" w:sz="4" w:space="0" w:color="auto"/>
              <w:right w:val="threeDEngrave" w:sz="24" w:space="0" w:color="auto"/>
            </w:tcBorders>
          </w:tcPr>
          <w:p w14:paraId="78C6A9FF" w14:textId="77777777" w:rsidR="007E6DCF" w:rsidRPr="00AE74D5" w:rsidRDefault="007E6DCF" w:rsidP="007E6DCF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AE74D5">
              <w:rPr>
                <w:rFonts w:ascii="UD デジタル 教科書体 NP-R" w:eastAsia="UD デジタル 教科書体 NP-R" w:hint="eastAsia"/>
                <w:sz w:val="18"/>
                <w:szCs w:val="18"/>
              </w:rPr>
              <w:t>☆授業の共有化</w:t>
            </w:r>
          </w:p>
          <w:p w14:paraId="7874A175" w14:textId="77777777" w:rsidR="007E6DCF" w:rsidRDefault="007E6DCF" w:rsidP="007E6DCF">
            <w:pPr>
              <w:ind w:left="160" w:hangingChars="100" w:hanging="160"/>
              <w:rPr>
                <w:rFonts w:ascii="UD デジタル 教科書体 NP-R" w:eastAsia="UD デジタル 教科書体 NP-R"/>
                <w:sz w:val="16"/>
                <w:szCs w:val="16"/>
              </w:rPr>
            </w:pPr>
            <w:r w:rsidRPr="00A069BF">
              <w:rPr>
                <w:rFonts w:ascii="UD デジタル 教科書体 NP-R" w:eastAsia="UD デジタル 教科書体 NP-R" w:hint="eastAsia"/>
                <w:sz w:val="16"/>
                <w:szCs w:val="16"/>
              </w:rPr>
              <w:t>（全体で活動するためのルー</w:t>
            </w:r>
            <w:r>
              <w:rPr>
                <w:rFonts w:ascii="UD デジタル 教科書体 NP-R" w:eastAsia="UD デジタル 教科書体 NP-R" w:hint="eastAsia"/>
                <w:sz w:val="16"/>
                <w:szCs w:val="16"/>
              </w:rPr>
              <w:t>ル）</w:t>
            </w:r>
          </w:p>
          <w:p w14:paraId="2D62EF3B" w14:textId="77777777" w:rsidR="007E6DCF" w:rsidRPr="00AE74D5" w:rsidRDefault="007E6DCF" w:rsidP="007E6DCF">
            <w:pPr>
              <w:ind w:left="180" w:hangingChars="100" w:hanging="180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（授業のパターン化</w:t>
            </w:r>
            <w:r w:rsidRPr="00AE74D5">
              <w:rPr>
                <w:rFonts w:ascii="UD デジタル 教科書体 NP-R" w:eastAsia="UD デジタル 教科書体 NP-R" w:hint="eastAsia"/>
                <w:sz w:val="18"/>
                <w:szCs w:val="18"/>
              </w:rPr>
              <w:t>）</w:t>
            </w:r>
          </w:p>
          <w:p w14:paraId="4780694C" w14:textId="77777777" w:rsidR="007E6DCF" w:rsidRPr="00AE74D5" w:rsidRDefault="007E6DCF" w:rsidP="007E6DCF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AE74D5">
              <w:rPr>
                <w:rFonts w:ascii="UD デジタル 教科書体 NP-R" w:eastAsia="UD デジタル 教科書体 NP-R" w:hint="eastAsia"/>
                <w:sz w:val="18"/>
                <w:szCs w:val="18"/>
              </w:rPr>
              <w:t>☆学習環境の構造化</w:t>
            </w:r>
          </w:p>
          <w:p w14:paraId="245471A9" w14:textId="77777777" w:rsidR="007E6DCF" w:rsidRPr="00AE74D5" w:rsidRDefault="007E6DCF" w:rsidP="007E6DCF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AE74D5">
              <w:rPr>
                <w:rFonts w:ascii="UD デジタル 教科書体 NP-R" w:eastAsia="UD デジタル 教科書体 NP-R" w:hint="eastAsia"/>
                <w:sz w:val="18"/>
                <w:szCs w:val="18"/>
              </w:rPr>
              <w:t>（場</w:t>
            </w: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や時間の設定）</w:t>
            </w:r>
          </w:p>
          <w:p w14:paraId="56992D32" w14:textId="77777777" w:rsidR="007E6DCF" w:rsidRPr="00AE74D5" w:rsidRDefault="007E6DCF" w:rsidP="007E6DCF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AE74D5">
              <w:rPr>
                <w:rFonts w:ascii="UD デジタル 教科書体 NP-R" w:eastAsia="UD デジタル 教科書体 NP-R" w:hint="eastAsia"/>
                <w:sz w:val="18"/>
                <w:szCs w:val="18"/>
              </w:rPr>
              <w:t>☆肯定的な雰囲気づくり</w:t>
            </w:r>
          </w:p>
          <w:p w14:paraId="19521537" w14:textId="4D67B7F9" w:rsidR="008853C3" w:rsidRPr="00272BFB" w:rsidRDefault="007E6DCF" w:rsidP="007E6DCF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AE74D5">
              <w:rPr>
                <w:rFonts w:ascii="UD デジタル 教科書体 NP-R" w:eastAsia="UD デジタル 教科書体 NP-R" w:hint="eastAsia"/>
                <w:sz w:val="18"/>
                <w:szCs w:val="18"/>
              </w:rPr>
              <w:t>☆情報提供の工夫</w:t>
            </w:r>
          </w:p>
        </w:tc>
        <w:tc>
          <w:tcPr>
            <w:tcW w:w="4678" w:type="dxa"/>
            <w:tcBorders>
              <w:left w:val="threeDEngrave" w:sz="24" w:space="0" w:color="auto"/>
              <w:right w:val="single" w:sz="4" w:space="0" w:color="auto"/>
            </w:tcBorders>
          </w:tcPr>
          <w:p w14:paraId="5D3D3433" w14:textId="4649D3E0" w:rsidR="008853C3" w:rsidRPr="00AE74D5" w:rsidRDefault="008853C3" w:rsidP="007A5F6E">
            <w:pPr>
              <w:ind w:left="180" w:hangingChars="100" w:hanging="180"/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18" w:space="0" w:color="auto"/>
            </w:tcBorders>
          </w:tcPr>
          <w:p w14:paraId="6E819D9E" w14:textId="123434DC" w:rsidR="008853C3" w:rsidRPr="00FD1BCF" w:rsidRDefault="008853C3" w:rsidP="00FD1BCF">
            <w:pPr>
              <w:ind w:left="200" w:hangingChars="100" w:hanging="200"/>
              <w:rPr>
                <w:rFonts w:ascii="UD デジタル 教科書体 NP-R" w:eastAsia="UD デジタル 教科書体 NP-R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18" w:space="0" w:color="auto"/>
              <w:right w:val="threeDEngrave" w:sz="24" w:space="0" w:color="auto"/>
            </w:tcBorders>
          </w:tcPr>
          <w:p w14:paraId="7D88B64D" w14:textId="5A5E854C" w:rsidR="008853C3" w:rsidRPr="00FD1BCF" w:rsidRDefault="008853C3" w:rsidP="00C6056F">
            <w:pPr>
              <w:ind w:left="180" w:hangingChars="100" w:hanging="180"/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</w:tr>
      <w:tr w:rsidR="008853C3" w:rsidRPr="00AE74D5" w14:paraId="6D917096" w14:textId="77777777" w:rsidTr="008853C3">
        <w:trPr>
          <w:trHeight w:val="3043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6489CDAA" w14:textId="3D9D241A" w:rsidR="008853C3" w:rsidRPr="00FD1BCF" w:rsidRDefault="008853C3">
            <w:pPr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FD1BCF">
              <w:rPr>
                <w:rFonts w:ascii="UD デジタル 教科書体 NP-R" w:eastAsia="UD デジタル 教科書体 NP-R" w:hint="eastAsia"/>
                <w:sz w:val="24"/>
                <w:szCs w:val="24"/>
              </w:rPr>
              <w:t>展開</w:t>
            </w:r>
          </w:p>
          <w:p w14:paraId="644DA926" w14:textId="4B59DC72" w:rsidR="008853C3" w:rsidRPr="00FD1BCF" w:rsidRDefault="008853C3" w:rsidP="00AB2F09">
            <w:pPr>
              <w:jc w:val="left"/>
              <w:rPr>
                <w:rFonts w:ascii="UD デジタル 教科書体 NP-R" w:eastAsia="UD デジタル 教科書体 NP-R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534CAAEF" w14:textId="045F9CBD" w:rsidR="008853C3" w:rsidRPr="00AE74D5" w:rsidRDefault="008853C3" w:rsidP="001E3EC9">
            <w:pPr>
              <w:ind w:left="200" w:hangingChars="100" w:hanging="200"/>
              <w:rPr>
                <w:rFonts w:ascii="UD デジタル 教科書体 NP-R" w:eastAsia="UD デジタル 教科書体 NP-R"/>
                <w:sz w:val="20"/>
                <w:szCs w:val="20"/>
              </w:rPr>
            </w:pPr>
            <w:r w:rsidRPr="00AE74D5">
              <w:rPr>
                <w:rFonts w:ascii="UD デジタル 教科書体 NP-R" w:eastAsia="UD デジタル 教科書体 NP-R" w:hint="eastAsia"/>
                <w:sz w:val="20"/>
                <w:szCs w:val="20"/>
              </w:rPr>
              <w:t>「どのように学習するか」</w:t>
            </w:r>
          </w:p>
          <w:p w14:paraId="630CA758" w14:textId="5840F95B" w:rsidR="008853C3" w:rsidRPr="00AE74D5" w:rsidRDefault="008853C3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 w:rsidRPr="00AE74D5">
              <w:rPr>
                <w:rFonts w:ascii="UD デジタル 教科書体 NP-R" w:eastAsia="UD デジタル 教科書体 NP-R" w:hint="eastAsia"/>
                <w:sz w:val="20"/>
                <w:szCs w:val="20"/>
              </w:rPr>
              <w:t>「なぜ学習するのか」</w:t>
            </w:r>
          </w:p>
          <w:p w14:paraId="6F5639BD" w14:textId="3E256E7E" w:rsidR="008853C3" w:rsidRPr="00AE74D5" w:rsidRDefault="008853C3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>●</w:t>
            </w:r>
            <w:r w:rsidRPr="00AE74D5">
              <w:rPr>
                <w:rFonts w:ascii="UD デジタル 教科書体 NP-R" w:eastAsia="UD デジタル 教科書体 NP-R" w:hint="eastAsia"/>
                <w:sz w:val="20"/>
                <w:szCs w:val="20"/>
              </w:rPr>
              <w:t>めあての確認</w:t>
            </w:r>
          </w:p>
          <w:p w14:paraId="00B52948" w14:textId="65119042" w:rsidR="008853C3" w:rsidRPr="00AE74D5" w:rsidRDefault="008853C3" w:rsidP="001E3EC9">
            <w:pPr>
              <w:ind w:left="200" w:hangingChars="100" w:hanging="200"/>
              <w:rPr>
                <w:rFonts w:ascii="UD デジタル 教科書体 NP-R" w:eastAsia="UD デジタル 教科書体 NP-R"/>
                <w:sz w:val="20"/>
                <w:szCs w:val="20"/>
              </w:rPr>
            </w:pPr>
            <w:r w:rsidRPr="00AE74D5">
              <w:rPr>
                <w:rFonts w:ascii="UD デジタル 教科書体 NP-R" w:eastAsia="UD デジタル 教科書体 NP-R" w:hint="eastAsia"/>
                <w:sz w:val="20"/>
                <w:szCs w:val="20"/>
              </w:rPr>
              <w:t>・どこまでやるのか確認</w:t>
            </w:r>
          </w:p>
          <w:p w14:paraId="23B30BCF" w14:textId="51E086BA" w:rsidR="008853C3" w:rsidRDefault="008853C3" w:rsidP="00EB199D">
            <w:pPr>
              <w:ind w:left="200" w:hangingChars="100" w:hanging="200"/>
              <w:rPr>
                <w:rFonts w:ascii="UD デジタル 教科書体 NP-R" w:eastAsia="UD デジタル 教科書体 NP-R"/>
                <w:sz w:val="20"/>
                <w:szCs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>●課題提示の明確さ</w:t>
            </w:r>
          </w:p>
          <w:p w14:paraId="1BD3BBAF" w14:textId="45082FDC" w:rsidR="008853C3" w:rsidRPr="00AE74D5" w:rsidRDefault="008853C3" w:rsidP="009B5F4A">
            <w:pPr>
              <w:ind w:left="200" w:hangingChars="100" w:hanging="200"/>
              <w:rPr>
                <w:rFonts w:ascii="UD デジタル 教科書体 NP-R" w:eastAsia="UD デジタル 教科書体 NP-R"/>
                <w:sz w:val="20"/>
                <w:szCs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>●ポイントを絞った説明</w:t>
            </w:r>
          </w:p>
          <w:p w14:paraId="1E45011F" w14:textId="68933701" w:rsidR="008853C3" w:rsidRPr="00E17862" w:rsidRDefault="008853C3" w:rsidP="001E3EC9">
            <w:pPr>
              <w:ind w:left="200" w:hangingChars="100" w:hanging="200"/>
              <w:rPr>
                <w:rFonts w:ascii="UD デジタル 教科書体 NP-R" w:eastAsia="UD デジタル 教科書体 NP-R"/>
                <w:sz w:val="20"/>
                <w:szCs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>●個々の気付き</w:t>
            </w:r>
          </w:p>
          <w:p w14:paraId="35CFF415" w14:textId="77777777" w:rsidR="008853C3" w:rsidRDefault="008853C3" w:rsidP="001E3EC9">
            <w:pPr>
              <w:ind w:left="200" w:hangingChars="100" w:hanging="200"/>
              <w:rPr>
                <w:rFonts w:ascii="UD デジタル 教科書体 NP-R" w:eastAsia="UD デジタル 教科書体 NP-R"/>
                <w:sz w:val="20"/>
                <w:szCs w:val="20"/>
              </w:rPr>
            </w:pPr>
            <w:r w:rsidRPr="00E17862">
              <w:rPr>
                <w:rFonts w:ascii="UD デジタル 教科書体 NP-R" w:eastAsia="UD デジタル 教科書体 NP-R" w:hint="eastAsia"/>
                <w:sz w:val="20"/>
                <w:szCs w:val="20"/>
              </w:rPr>
              <w:t>●児童同士の気付き</w:t>
            </w:r>
          </w:p>
          <w:p w14:paraId="69A69FFA" w14:textId="77777777" w:rsidR="008853C3" w:rsidRDefault="008853C3" w:rsidP="001E3EC9">
            <w:pPr>
              <w:ind w:left="200" w:hangingChars="100" w:hanging="200"/>
              <w:rPr>
                <w:rFonts w:ascii="UD デジタル 教科書体 NP-R" w:eastAsia="UD デジタル 教科書体 NP-R"/>
                <w:sz w:val="20"/>
                <w:szCs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>●伝え合い</w:t>
            </w:r>
          </w:p>
          <w:p w14:paraId="0F5BBE57" w14:textId="6D273707" w:rsidR="008853C3" w:rsidRPr="00E17862" w:rsidRDefault="008853C3" w:rsidP="001E3EC9">
            <w:pPr>
              <w:ind w:left="200" w:hangingChars="100" w:hanging="200"/>
              <w:rPr>
                <w:rFonts w:ascii="UD デジタル 教科書体 NP-R" w:eastAsia="UD デジタル 教科書体 NP-R"/>
                <w:sz w:val="20"/>
                <w:szCs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 xml:space="preserve">　　　　　　　　　など</w:t>
            </w:r>
          </w:p>
        </w:tc>
        <w:tc>
          <w:tcPr>
            <w:tcW w:w="2835" w:type="dxa"/>
            <w:tcBorders>
              <w:left w:val="single" w:sz="4" w:space="0" w:color="auto"/>
              <w:right w:val="threeDEngrave" w:sz="24" w:space="0" w:color="auto"/>
            </w:tcBorders>
          </w:tcPr>
          <w:p w14:paraId="38D37D4C" w14:textId="77777777" w:rsidR="008853C3" w:rsidRPr="00AE74D5" w:rsidRDefault="008853C3" w:rsidP="00C6056F">
            <w:pPr>
              <w:ind w:left="180" w:hangingChars="100" w:hanging="180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AE74D5">
              <w:rPr>
                <w:rFonts w:ascii="UD デジタル 教科書体 NP-R" w:eastAsia="UD デジタル 教科書体 NP-R" w:hint="eastAsia"/>
                <w:sz w:val="18"/>
                <w:szCs w:val="18"/>
              </w:rPr>
              <w:t>☆学習内容の焦点化</w:t>
            </w:r>
          </w:p>
          <w:p w14:paraId="247A93DE" w14:textId="77777777" w:rsidR="008853C3" w:rsidRPr="00AE74D5" w:rsidRDefault="008853C3" w:rsidP="00C6056F">
            <w:pPr>
              <w:ind w:left="180" w:hangingChars="100" w:hanging="180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AE74D5">
              <w:rPr>
                <w:rFonts w:ascii="UD デジタル 教科書体 NP-R" w:eastAsia="UD デジタル 教科書体 NP-R" w:hint="eastAsia"/>
                <w:sz w:val="18"/>
                <w:szCs w:val="18"/>
              </w:rPr>
              <w:t>☆共通課題の設定</w:t>
            </w:r>
          </w:p>
          <w:p w14:paraId="72F255D5" w14:textId="77777777" w:rsidR="00AF2625" w:rsidRDefault="008853C3" w:rsidP="00C6056F">
            <w:pPr>
              <w:ind w:left="180" w:hangingChars="100" w:hanging="180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AE74D5">
              <w:rPr>
                <w:rFonts w:ascii="UD デジタル 教科書体 NP-R" w:eastAsia="UD デジタル 教科書体 NP-R" w:hint="eastAsia"/>
                <w:sz w:val="18"/>
                <w:szCs w:val="18"/>
              </w:rPr>
              <w:t>☆ポイントやコツの動きを</w:t>
            </w:r>
          </w:p>
          <w:p w14:paraId="0D877B87" w14:textId="04C77579" w:rsidR="008853C3" w:rsidRPr="00AE74D5" w:rsidRDefault="008853C3" w:rsidP="00AF2625">
            <w:pPr>
              <w:ind w:firstLineChars="100" w:firstLine="180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AE74D5">
              <w:rPr>
                <w:rFonts w:ascii="UD デジタル 教科書体 NP-R" w:eastAsia="UD デジタル 教科書体 NP-R" w:hint="eastAsia"/>
                <w:sz w:val="18"/>
                <w:szCs w:val="18"/>
              </w:rPr>
              <w:t>言語化</w:t>
            </w:r>
          </w:p>
          <w:p w14:paraId="219A8F49" w14:textId="77777777" w:rsidR="008853C3" w:rsidRPr="00AE74D5" w:rsidRDefault="008853C3" w:rsidP="00C6056F">
            <w:pPr>
              <w:ind w:left="180" w:hangingChars="100" w:hanging="180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AE74D5">
              <w:rPr>
                <w:rFonts w:ascii="UD デジタル 教科書体 NP-R" w:eastAsia="UD デジタル 教科書体 NP-R" w:hint="eastAsia"/>
                <w:sz w:val="18"/>
                <w:szCs w:val="18"/>
              </w:rPr>
              <w:t>☆児童同士の学び合い</w:t>
            </w:r>
          </w:p>
          <w:p w14:paraId="4177A18F" w14:textId="77777777" w:rsidR="008853C3" w:rsidRPr="00AE74D5" w:rsidRDefault="008853C3" w:rsidP="00C6056F">
            <w:pPr>
              <w:ind w:left="180" w:hangingChars="100" w:hanging="180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AE74D5">
              <w:rPr>
                <w:rFonts w:ascii="UD デジタル 教科書体 NP-R" w:eastAsia="UD デジタル 教科書体 NP-R" w:hint="eastAsia"/>
                <w:sz w:val="18"/>
                <w:szCs w:val="18"/>
              </w:rPr>
              <w:t>☆参加の促進</w:t>
            </w:r>
          </w:p>
          <w:p w14:paraId="257DD413" w14:textId="77777777" w:rsidR="008853C3" w:rsidRDefault="008853C3" w:rsidP="00C6056F">
            <w:pPr>
              <w:ind w:left="180" w:hangingChars="100" w:hanging="180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AE74D5">
              <w:rPr>
                <w:rFonts w:ascii="UD デジタル 教科書体 NP-R" w:eastAsia="UD デジタル 教科書体 NP-R" w:hint="eastAsia"/>
                <w:sz w:val="18"/>
                <w:szCs w:val="18"/>
              </w:rPr>
              <w:t>☆スモールステップ化</w:t>
            </w:r>
          </w:p>
          <w:p w14:paraId="673DB0AC" w14:textId="77777777" w:rsidR="008853C3" w:rsidRPr="00AE74D5" w:rsidRDefault="008853C3" w:rsidP="00C6056F">
            <w:pPr>
              <w:ind w:left="180" w:hangingChars="100" w:hanging="180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☆身体の活用（動いて深める）</w:t>
            </w:r>
          </w:p>
          <w:p w14:paraId="44AF932C" w14:textId="54AA47CF" w:rsidR="008853C3" w:rsidRDefault="008853C3" w:rsidP="00C6056F">
            <w:pPr>
              <w:ind w:left="180" w:hangingChars="100" w:hanging="180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AE74D5">
              <w:rPr>
                <w:rFonts w:ascii="UD デジタル 教科書体 NP-R" w:eastAsia="UD デジタル 教科書体 NP-R" w:hint="eastAsia"/>
                <w:sz w:val="18"/>
                <w:szCs w:val="18"/>
              </w:rPr>
              <w:t>☆個別の配慮</w:t>
            </w:r>
          </w:p>
          <w:p w14:paraId="2391BD86" w14:textId="24A7A271" w:rsidR="00272BFB" w:rsidRPr="00AE74D5" w:rsidRDefault="00272BFB" w:rsidP="00C6056F">
            <w:pPr>
              <w:ind w:left="180" w:hangingChars="100" w:hanging="180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☆ルールの共有化</w:t>
            </w:r>
          </w:p>
          <w:p w14:paraId="33C100AF" w14:textId="0DA4FBED" w:rsidR="008853C3" w:rsidRPr="00272BFB" w:rsidRDefault="00272BFB" w:rsidP="00272BFB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272BFB">
              <w:rPr>
                <w:rFonts w:ascii="UD デジタル 教科書体 NP-R" w:eastAsia="UD デジタル 教科書体 NP-R" w:hint="eastAsia"/>
                <w:sz w:val="18"/>
                <w:szCs w:val="18"/>
              </w:rPr>
              <w:t>☆情報提供の工夫</w:t>
            </w:r>
          </w:p>
        </w:tc>
        <w:tc>
          <w:tcPr>
            <w:tcW w:w="4678" w:type="dxa"/>
            <w:tcBorders>
              <w:left w:val="threeDEngrave" w:sz="24" w:space="0" w:color="auto"/>
              <w:right w:val="single" w:sz="4" w:space="0" w:color="auto"/>
            </w:tcBorders>
          </w:tcPr>
          <w:p w14:paraId="2F6742A7" w14:textId="7D04947A" w:rsidR="008853C3" w:rsidRPr="00AE74D5" w:rsidRDefault="008853C3" w:rsidP="00D75B7B">
            <w:pPr>
              <w:ind w:left="400" w:hangingChars="200" w:hanging="400"/>
              <w:rPr>
                <w:rFonts w:ascii="UD デジタル 教科書体 NP-R" w:eastAsia="UD デジタル 教科書体 NP-R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18" w:space="0" w:color="auto"/>
            </w:tcBorders>
          </w:tcPr>
          <w:p w14:paraId="76F09E8D" w14:textId="6D56BFA1" w:rsidR="008853C3" w:rsidRPr="00AE74D5" w:rsidRDefault="008853C3" w:rsidP="00C6056F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18" w:space="0" w:color="auto"/>
              <w:right w:val="threeDEngrave" w:sz="24" w:space="0" w:color="auto"/>
            </w:tcBorders>
          </w:tcPr>
          <w:p w14:paraId="07FF70A7" w14:textId="772C9E1B" w:rsidR="008853C3" w:rsidRPr="00AE74D5" w:rsidRDefault="008853C3" w:rsidP="00C6056F">
            <w:pPr>
              <w:ind w:left="180" w:hangingChars="100" w:hanging="180"/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</w:tr>
      <w:tr w:rsidR="008853C3" w:rsidRPr="00AE74D5" w14:paraId="61B5491A" w14:textId="77777777" w:rsidTr="008853C3"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9978" w14:textId="0E9643DE" w:rsidR="008853C3" w:rsidRPr="00FD1BCF" w:rsidRDefault="008853C3">
            <w:pPr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FD1BCF">
              <w:rPr>
                <w:rFonts w:ascii="UD デジタル 教科書体 NP-R" w:eastAsia="UD デジタル 教科書体 NP-R" w:hint="eastAsia"/>
                <w:sz w:val="24"/>
                <w:szCs w:val="24"/>
              </w:rPr>
              <w:t>まとめ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F179" w14:textId="33E4890F" w:rsidR="008853C3" w:rsidRPr="00AE74D5" w:rsidRDefault="008853C3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 w:rsidRPr="00AE74D5">
              <w:rPr>
                <w:rFonts w:ascii="UD デジタル 教科書体 NP-R" w:eastAsia="UD デジタル 教科書体 NP-R" w:hint="eastAsia"/>
                <w:sz w:val="20"/>
                <w:szCs w:val="20"/>
              </w:rPr>
              <w:t>「何を学習したのか」</w:t>
            </w:r>
          </w:p>
          <w:p w14:paraId="5263EE1A" w14:textId="64DA3AA4" w:rsidR="008853C3" w:rsidRDefault="008853C3" w:rsidP="001E3EC9">
            <w:pPr>
              <w:ind w:left="200" w:hangingChars="100" w:hanging="200"/>
              <w:rPr>
                <w:rFonts w:ascii="UD デジタル 教科書体 NP-R" w:eastAsia="UD デジタル 教科書体 NP-R"/>
                <w:sz w:val="20"/>
                <w:szCs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>●</w:t>
            </w:r>
            <w:r w:rsidRPr="00AE74D5">
              <w:rPr>
                <w:rFonts w:ascii="UD デジタル 教科書体 NP-R" w:eastAsia="UD デジタル 教科書体 NP-R" w:hint="eastAsia"/>
                <w:sz w:val="20"/>
                <w:szCs w:val="20"/>
              </w:rPr>
              <w:t>本時の課題のポイントを確認</w:t>
            </w: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 xml:space="preserve">　　　</w:t>
            </w:r>
          </w:p>
          <w:p w14:paraId="23089831" w14:textId="2344AD99" w:rsidR="008853C3" w:rsidRPr="00114C57" w:rsidRDefault="008853C3" w:rsidP="001E3EC9">
            <w:pPr>
              <w:ind w:left="200" w:hangingChars="100" w:hanging="200"/>
              <w:rPr>
                <w:rFonts w:ascii="UD デジタル 教科書体 NP-R" w:eastAsia="UD デジタル 教科書体 NP-R"/>
                <w:sz w:val="20"/>
                <w:szCs w:val="20"/>
              </w:rPr>
            </w:pPr>
            <w:r w:rsidRPr="00114C57">
              <w:rPr>
                <w:rFonts w:ascii="UD デジタル 教科書体 NP-R" w:eastAsia="UD デジタル 教科書体 NP-R" w:hint="eastAsia"/>
                <w:sz w:val="20"/>
                <w:szCs w:val="20"/>
              </w:rPr>
              <w:t>●誰もが参加できる振り返り（選択性等）</w:t>
            </w:r>
          </w:p>
          <w:p w14:paraId="5477AF43" w14:textId="581CA8BC" w:rsidR="008853C3" w:rsidRPr="00AE74D5" w:rsidRDefault="008853C3" w:rsidP="001E3EC9">
            <w:pPr>
              <w:ind w:left="200" w:hangingChars="100" w:hanging="200"/>
              <w:rPr>
                <w:rFonts w:ascii="UD デジタル 教科書体 NP-R" w:eastAsia="UD デジタル 教科書体 NP-R"/>
                <w:sz w:val="20"/>
                <w:szCs w:val="20"/>
              </w:rPr>
            </w:pPr>
            <w:r w:rsidRPr="00114C57">
              <w:rPr>
                <w:rFonts w:ascii="UD デジタル 教科書体 NP-R" w:eastAsia="UD デジタル 教科書体 NP-R" w:hint="eastAsia"/>
                <w:sz w:val="20"/>
                <w:szCs w:val="20"/>
              </w:rPr>
              <w:t xml:space="preserve">　　　　　　　　　など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threeDEngrave" w:sz="24" w:space="0" w:color="auto"/>
            </w:tcBorders>
          </w:tcPr>
          <w:p w14:paraId="6A6F1638" w14:textId="77777777" w:rsidR="008853C3" w:rsidRPr="00AE74D5" w:rsidRDefault="008853C3" w:rsidP="00C6056F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AE74D5">
              <w:rPr>
                <w:rFonts w:ascii="UD デジタル 教科書体 NP-R" w:eastAsia="UD デジタル 教科書体 NP-R" w:hint="eastAsia"/>
                <w:sz w:val="18"/>
                <w:szCs w:val="18"/>
              </w:rPr>
              <w:t>☆児童同士の伝え合い</w:t>
            </w:r>
          </w:p>
          <w:p w14:paraId="42B44C4B" w14:textId="7B0BC8CB" w:rsidR="008853C3" w:rsidRPr="00D91DDE" w:rsidRDefault="008853C3" w:rsidP="00C6056F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AE74D5">
              <w:rPr>
                <w:rFonts w:ascii="UD デジタル 教科書体 NP-R" w:eastAsia="UD デジタル 教科書体 NP-R" w:hint="eastAsia"/>
                <w:sz w:val="18"/>
                <w:szCs w:val="18"/>
              </w:rPr>
              <w:t>☆次時</w:t>
            </w: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につながる</w:t>
            </w:r>
            <w:r w:rsidRPr="00AE74D5">
              <w:rPr>
                <w:rFonts w:ascii="UD デジタル 教科書体 NP-R" w:eastAsia="UD デジタル 教科書体 NP-R" w:hint="eastAsia"/>
                <w:sz w:val="18"/>
                <w:szCs w:val="18"/>
              </w:rPr>
              <w:t>言葉</w:t>
            </w:r>
            <w:r w:rsidR="00F85841" w:rsidRPr="00D91DDE">
              <w:rPr>
                <w:rFonts w:ascii="UD デジタル 教科書体 NP-R" w:eastAsia="UD デジタル 教科書体 NP-R" w:hint="eastAsia"/>
                <w:sz w:val="18"/>
                <w:szCs w:val="18"/>
              </w:rPr>
              <w:t>掛け</w:t>
            </w:r>
          </w:p>
          <w:p w14:paraId="19DFACF2" w14:textId="77777777" w:rsidR="008853C3" w:rsidRPr="00A069BF" w:rsidRDefault="008853C3" w:rsidP="00C6056F">
            <w:pPr>
              <w:rPr>
                <w:rFonts w:ascii="UD デジタル 教科書体 NP-R" w:eastAsia="UD デジタル 教科書体 NP-R"/>
                <w:sz w:val="16"/>
                <w:szCs w:val="16"/>
              </w:rPr>
            </w:pPr>
            <w:r w:rsidRPr="00AE74D5">
              <w:rPr>
                <w:rFonts w:ascii="UD デジタル 教科書体 NP-R" w:eastAsia="UD デジタル 教科書体 NP-R" w:hint="eastAsia"/>
                <w:sz w:val="18"/>
                <w:szCs w:val="18"/>
              </w:rPr>
              <w:t>☆目標達成確認</w:t>
            </w:r>
            <w:r w:rsidRPr="00A069BF">
              <w:rPr>
                <w:rFonts w:ascii="UD デジタル 教科書体 NP-R" w:eastAsia="UD デジタル 教科書体 NP-R" w:hint="eastAsia"/>
                <w:sz w:val="16"/>
                <w:szCs w:val="16"/>
              </w:rPr>
              <w:t>（最終時間のみ）</w:t>
            </w:r>
          </w:p>
          <w:p w14:paraId="652DD53B" w14:textId="34FA6F45" w:rsidR="008853C3" w:rsidRPr="00AE74D5" w:rsidRDefault="008853C3" w:rsidP="00C6056F">
            <w:pPr>
              <w:ind w:left="180" w:hangingChars="100" w:hanging="180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A069BF">
              <w:rPr>
                <w:rFonts w:ascii="UD デジタル 教科書体 NP-R" w:eastAsia="UD デジタル 教科書体 NP-R" w:hint="eastAsia"/>
                <w:sz w:val="18"/>
                <w:szCs w:val="18"/>
              </w:rPr>
              <w:t>☆既習内容の復習</w:t>
            </w:r>
          </w:p>
        </w:tc>
        <w:tc>
          <w:tcPr>
            <w:tcW w:w="4678" w:type="dxa"/>
            <w:tcBorders>
              <w:left w:val="threeDEngrave" w:sz="24" w:space="0" w:color="auto"/>
              <w:bottom w:val="threeDEngrave" w:sz="24" w:space="0" w:color="auto"/>
              <w:right w:val="single" w:sz="4" w:space="0" w:color="auto"/>
            </w:tcBorders>
          </w:tcPr>
          <w:p w14:paraId="4982184D" w14:textId="0E4416DD" w:rsidR="008853C3" w:rsidRPr="00AE74D5" w:rsidRDefault="008853C3" w:rsidP="00340014">
            <w:pPr>
              <w:ind w:left="180" w:hangingChars="100" w:hanging="180"/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threeDEngrave" w:sz="24" w:space="0" w:color="auto"/>
              <w:right w:val="single" w:sz="18" w:space="0" w:color="auto"/>
            </w:tcBorders>
          </w:tcPr>
          <w:p w14:paraId="691327D5" w14:textId="3D7FDBD0" w:rsidR="008853C3" w:rsidRPr="00A069BF" w:rsidRDefault="008853C3" w:rsidP="00C6056F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  <w:tc>
          <w:tcPr>
            <w:tcW w:w="2488" w:type="dxa"/>
            <w:vMerge/>
            <w:tcBorders>
              <w:left w:val="single" w:sz="18" w:space="0" w:color="auto"/>
              <w:bottom w:val="threeDEngrave" w:sz="24" w:space="0" w:color="auto"/>
              <w:right w:val="threeDEngrave" w:sz="24" w:space="0" w:color="auto"/>
            </w:tcBorders>
          </w:tcPr>
          <w:p w14:paraId="1EEC1383" w14:textId="4C79744A" w:rsidR="008853C3" w:rsidRPr="00AE74D5" w:rsidRDefault="008853C3" w:rsidP="00FD1BCF">
            <w:pPr>
              <w:ind w:left="180" w:hangingChars="100" w:hanging="180"/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</w:tr>
    </w:tbl>
    <w:p w14:paraId="6AFCD7A1" w14:textId="1B001CB3" w:rsidR="00283473" w:rsidRPr="00E17862" w:rsidRDefault="00283473" w:rsidP="00C210D4">
      <w:pPr>
        <w:rPr>
          <w:rFonts w:ascii="UD デジタル 教科書体 NP-R" w:eastAsia="UD デジタル 教科書体 NP-R"/>
          <w:sz w:val="20"/>
          <w:szCs w:val="20"/>
        </w:rPr>
      </w:pPr>
    </w:p>
    <w:sectPr w:rsidR="00283473" w:rsidRPr="00E17862" w:rsidSect="008853C3">
      <w:pgSz w:w="16838" w:h="11906" w:orient="landscape" w:code="9"/>
      <w:pgMar w:top="510" w:right="510" w:bottom="454" w:left="51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F53DB" w14:textId="77777777" w:rsidR="00C67BD5" w:rsidRDefault="00C67BD5" w:rsidP="001217F5">
      <w:r>
        <w:separator/>
      </w:r>
    </w:p>
  </w:endnote>
  <w:endnote w:type="continuationSeparator" w:id="0">
    <w:p w14:paraId="77ED6182" w14:textId="77777777" w:rsidR="00C67BD5" w:rsidRDefault="00C67BD5" w:rsidP="00121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54BF6" w14:textId="77777777" w:rsidR="00C67BD5" w:rsidRDefault="00C67BD5" w:rsidP="001217F5">
      <w:r>
        <w:separator/>
      </w:r>
    </w:p>
  </w:footnote>
  <w:footnote w:type="continuationSeparator" w:id="0">
    <w:p w14:paraId="0E066027" w14:textId="77777777" w:rsidR="00C67BD5" w:rsidRDefault="00C67BD5" w:rsidP="00121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D1A9E"/>
    <w:multiLevelType w:val="hybridMultilevel"/>
    <w:tmpl w:val="AEB60C5C"/>
    <w:lvl w:ilvl="0" w:tplc="2822127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8FD780F"/>
    <w:multiLevelType w:val="hybridMultilevel"/>
    <w:tmpl w:val="219E25D6"/>
    <w:lvl w:ilvl="0" w:tplc="0D4A53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098"/>
    <w:rsid w:val="00036083"/>
    <w:rsid w:val="00065098"/>
    <w:rsid w:val="0006542B"/>
    <w:rsid w:val="00091ED6"/>
    <w:rsid w:val="000C4635"/>
    <w:rsid w:val="000D33D2"/>
    <w:rsid w:val="000D4E01"/>
    <w:rsid w:val="000F0907"/>
    <w:rsid w:val="000F1969"/>
    <w:rsid w:val="00101FC3"/>
    <w:rsid w:val="00114C57"/>
    <w:rsid w:val="0011683C"/>
    <w:rsid w:val="001217F5"/>
    <w:rsid w:val="00124C47"/>
    <w:rsid w:val="0014778D"/>
    <w:rsid w:val="00151CAD"/>
    <w:rsid w:val="00156FC8"/>
    <w:rsid w:val="00161B9B"/>
    <w:rsid w:val="00192891"/>
    <w:rsid w:val="001C4A91"/>
    <w:rsid w:val="001E3EC9"/>
    <w:rsid w:val="001F0D4F"/>
    <w:rsid w:val="00203E51"/>
    <w:rsid w:val="00210F0E"/>
    <w:rsid w:val="002351E8"/>
    <w:rsid w:val="00245818"/>
    <w:rsid w:val="00247FD0"/>
    <w:rsid w:val="00272BFB"/>
    <w:rsid w:val="00274F0E"/>
    <w:rsid w:val="00283473"/>
    <w:rsid w:val="002D56FD"/>
    <w:rsid w:val="002E4A3F"/>
    <w:rsid w:val="00301962"/>
    <w:rsid w:val="0030566D"/>
    <w:rsid w:val="00340014"/>
    <w:rsid w:val="00354B0A"/>
    <w:rsid w:val="00380652"/>
    <w:rsid w:val="00410E90"/>
    <w:rsid w:val="0042115B"/>
    <w:rsid w:val="0042133F"/>
    <w:rsid w:val="00430279"/>
    <w:rsid w:val="00441902"/>
    <w:rsid w:val="0045404F"/>
    <w:rsid w:val="00456029"/>
    <w:rsid w:val="00456697"/>
    <w:rsid w:val="0047547B"/>
    <w:rsid w:val="00484169"/>
    <w:rsid w:val="004A2D47"/>
    <w:rsid w:val="004E2C18"/>
    <w:rsid w:val="004E7469"/>
    <w:rsid w:val="004F7548"/>
    <w:rsid w:val="005263B2"/>
    <w:rsid w:val="005E3BA6"/>
    <w:rsid w:val="00604BDC"/>
    <w:rsid w:val="006200B8"/>
    <w:rsid w:val="00644675"/>
    <w:rsid w:val="00682426"/>
    <w:rsid w:val="00683542"/>
    <w:rsid w:val="00687655"/>
    <w:rsid w:val="006A3953"/>
    <w:rsid w:val="006B44D2"/>
    <w:rsid w:val="006B4F50"/>
    <w:rsid w:val="006B74DD"/>
    <w:rsid w:val="006C24B8"/>
    <w:rsid w:val="006D4DDC"/>
    <w:rsid w:val="007052EA"/>
    <w:rsid w:val="00713F5F"/>
    <w:rsid w:val="0077392C"/>
    <w:rsid w:val="00790ED6"/>
    <w:rsid w:val="007A514D"/>
    <w:rsid w:val="007A5F6E"/>
    <w:rsid w:val="007C167F"/>
    <w:rsid w:val="007D1098"/>
    <w:rsid w:val="007D3C60"/>
    <w:rsid w:val="007E6AFA"/>
    <w:rsid w:val="007E6DCF"/>
    <w:rsid w:val="007F5203"/>
    <w:rsid w:val="008276E5"/>
    <w:rsid w:val="0083090F"/>
    <w:rsid w:val="00841FE4"/>
    <w:rsid w:val="00847740"/>
    <w:rsid w:val="00857466"/>
    <w:rsid w:val="008853C3"/>
    <w:rsid w:val="008A31E5"/>
    <w:rsid w:val="008B0344"/>
    <w:rsid w:val="008D540F"/>
    <w:rsid w:val="008D5DE8"/>
    <w:rsid w:val="008D6490"/>
    <w:rsid w:val="008F5B96"/>
    <w:rsid w:val="00914E23"/>
    <w:rsid w:val="00924830"/>
    <w:rsid w:val="00925842"/>
    <w:rsid w:val="00932DB1"/>
    <w:rsid w:val="00937E6F"/>
    <w:rsid w:val="0094518A"/>
    <w:rsid w:val="00965AF1"/>
    <w:rsid w:val="009A6412"/>
    <w:rsid w:val="009B5F4A"/>
    <w:rsid w:val="009B7481"/>
    <w:rsid w:val="009C3B8E"/>
    <w:rsid w:val="009D01E1"/>
    <w:rsid w:val="00A069BF"/>
    <w:rsid w:val="00A23F2B"/>
    <w:rsid w:val="00A25369"/>
    <w:rsid w:val="00A26459"/>
    <w:rsid w:val="00A35349"/>
    <w:rsid w:val="00A37183"/>
    <w:rsid w:val="00A4463A"/>
    <w:rsid w:val="00A45AA6"/>
    <w:rsid w:val="00A50902"/>
    <w:rsid w:val="00A77027"/>
    <w:rsid w:val="00AA341B"/>
    <w:rsid w:val="00AB2E98"/>
    <w:rsid w:val="00AB2F09"/>
    <w:rsid w:val="00AC23BE"/>
    <w:rsid w:val="00AC6F7D"/>
    <w:rsid w:val="00AD69ED"/>
    <w:rsid w:val="00AE74D5"/>
    <w:rsid w:val="00AF2625"/>
    <w:rsid w:val="00B012E2"/>
    <w:rsid w:val="00B32D61"/>
    <w:rsid w:val="00B36C24"/>
    <w:rsid w:val="00B561E8"/>
    <w:rsid w:val="00B918FC"/>
    <w:rsid w:val="00BA312D"/>
    <w:rsid w:val="00BB14E3"/>
    <w:rsid w:val="00BB278D"/>
    <w:rsid w:val="00BD47AB"/>
    <w:rsid w:val="00C210D4"/>
    <w:rsid w:val="00C214AE"/>
    <w:rsid w:val="00C26156"/>
    <w:rsid w:val="00C54DBD"/>
    <w:rsid w:val="00C6056F"/>
    <w:rsid w:val="00C64556"/>
    <w:rsid w:val="00C67BD5"/>
    <w:rsid w:val="00C95A53"/>
    <w:rsid w:val="00CC266D"/>
    <w:rsid w:val="00CD47DF"/>
    <w:rsid w:val="00D43F6B"/>
    <w:rsid w:val="00D47036"/>
    <w:rsid w:val="00D622A2"/>
    <w:rsid w:val="00D75B7B"/>
    <w:rsid w:val="00D91DDE"/>
    <w:rsid w:val="00D92ECF"/>
    <w:rsid w:val="00DE66E1"/>
    <w:rsid w:val="00E1289B"/>
    <w:rsid w:val="00E17862"/>
    <w:rsid w:val="00E25217"/>
    <w:rsid w:val="00E33D00"/>
    <w:rsid w:val="00E40636"/>
    <w:rsid w:val="00E45DDA"/>
    <w:rsid w:val="00E51AE8"/>
    <w:rsid w:val="00E85BFC"/>
    <w:rsid w:val="00E95AC4"/>
    <w:rsid w:val="00EB199D"/>
    <w:rsid w:val="00EB2EF3"/>
    <w:rsid w:val="00EB56BE"/>
    <w:rsid w:val="00ED6C5A"/>
    <w:rsid w:val="00EE40CA"/>
    <w:rsid w:val="00EF191E"/>
    <w:rsid w:val="00F12530"/>
    <w:rsid w:val="00F25466"/>
    <w:rsid w:val="00F272E0"/>
    <w:rsid w:val="00F42D2F"/>
    <w:rsid w:val="00F62FA1"/>
    <w:rsid w:val="00F76FDB"/>
    <w:rsid w:val="00F85841"/>
    <w:rsid w:val="00F91BFF"/>
    <w:rsid w:val="00FB2B09"/>
    <w:rsid w:val="00FC1C85"/>
    <w:rsid w:val="00FD0B85"/>
    <w:rsid w:val="00FD1BCF"/>
    <w:rsid w:val="00FD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0A9BCB"/>
  <w15:chartTrackingRefBased/>
  <w15:docId w15:val="{535EE043-0253-4245-B514-75B715383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2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217F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17F5"/>
  </w:style>
  <w:style w:type="paragraph" w:styleId="a6">
    <w:name w:val="footer"/>
    <w:basedOn w:val="a"/>
    <w:link w:val="a7"/>
    <w:uiPriority w:val="99"/>
    <w:unhideWhenUsed/>
    <w:rsid w:val="001217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17F5"/>
  </w:style>
  <w:style w:type="paragraph" w:styleId="a8">
    <w:name w:val="List Paragraph"/>
    <w:basedOn w:val="a"/>
    <w:uiPriority w:val="34"/>
    <w:qFormat/>
    <w:rsid w:val="008D540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高野 友美</dc:creator>
  <cp:keywords/>
  <dc:description/>
  <cp:lastModifiedBy>高野 友美</cp:lastModifiedBy>
  <cp:revision>12</cp:revision>
  <cp:lastPrinted>2021-11-01T06:36:00Z</cp:lastPrinted>
  <dcterms:created xsi:type="dcterms:W3CDTF">2022-02-17T02:33:00Z</dcterms:created>
  <dcterms:modified xsi:type="dcterms:W3CDTF">2022-03-16T07:18:00Z</dcterms:modified>
</cp:coreProperties>
</file>